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06" w:rsidRDefault="00F74C0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74C06" w:rsidRDefault="00F74C06">
      <w:pPr>
        <w:pStyle w:val="ConsPlusNormal"/>
        <w:jc w:val="both"/>
        <w:outlineLvl w:val="0"/>
      </w:pPr>
    </w:p>
    <w:p w:rsidR="00F74C06" w:rsidRDefault="00F74C06">
      <w:pPr>
        <w:pStyle w:val="ConsPlusTitle"/>
        <w:jc w:val="center"/>
        <w:outlineLvl w:val="0"/>
      </w:pPr>
      <w:r>
        <w:t>ПРАВИТЕЛЬСТВО СТАВРОПОЛЬСКОГО КРАЯ</w:t>
      </w:r>
    </w:p>
    <w:p w:rsidR="00F74C06" w:rsidRDefault="00F74C06">
      <w:pPr>
        <w:pStyle w:val="ConsPlusTitle"/>
        <w:jc w:val="center"/>
      </w:pPr>
    </w:p>
    <w:p w:rsidR="00F74C06" w:rsidRDefault="00F74C06">
      <w:pPr>
        <w:pStyle w:val="ConsPlusTitle"/>
        <w:jc w:val="center"/>
      </w:pPr>
      <w:r>
        <w:t>ПОСТАНОВЛЕНИЕ</w:t>
      </w:r>
    </w:p>
    <w:p w:rsidR="00F74C06" w:rsidRDefault="00F74C06">
      <w:pPr>
        <w:pStyle w:val="ConsPlusTitle"/>
        <w:jc w:val="center"/>
      </w:pPr>
      <w:r>
        <w:t>от 20 ноября 2013 г. N 421-п</w:t>
      </w:r>
    </w:p>
    <w:p w:rsidR="00F74C06" w:rsidRDefault="00F74C06">
      <w:pPr>
        <w:pStyle w:val="ConsPlusTitle"/>
        <w:jc w:val="center"/>
      </w:pPr>
    </w:p>
    <w:p w:rsidR="00F74C06" w:rsidRDefault="00F74C06">
      <w:pPr>
        <w:pStyle w:val="ConsPlusTitle"/>
        <w:jc w:val="center"/>
      </w:pPr>
      <w:r>
        <w:t>ОБ УТВЕРЖДЕНИИ ПОЛОЖЕНИЯ О МИНИСТЕРСТВЕ ОБРАЗОВАНИЯ</w:t>
      </w:r>
    </w:p>
    <w:p w:rsidR="00F74C06" w:rsidRDefault="00F74C06">
      <w:pPr>
        <w:pStyle w:val="ConsPlusTitle"/>
        <w:jc w:val="center"/>
      </w:pPr>
      <w:r>
        <w:t>СТАВРОПОЛЬСКОГО КРАЯ</w:t>
      </w:r>
    </w:p>
    <w:p w:rsidR="00F74C06" w:rsidRDefault="00F74C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74C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4C06" w:rsidRDefault="00F74C0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Ставропольского края</w:t>
            </w:r>
            <w:proofErr w:type="gramEnd"/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15.05.2014 </w:t>
            </w:r>
            <w:hyperlink r:id="rId6" w:history="1">
              <w:r>
                <w:rPr>
                  <w:color w:val="0000FF"/>
                </w:rPr>
                <w:t>N 214-п</w:t>
              </w:r>
            </w:hyperlink>
            <w:r>
              <w:rPr>
                <w:color w:val="392C69"/>
              </w:rPr>
              <w:t xml:space="preserve">, от 29.08.2014 </w:t>
            </w:r>
            <w:hyperlink r:id="rId7" w:history="1">
              <w:r>
                <w:rPr>
                  <w:color w:val="0000FF"/>
                </w:rPr>
                <w:t>N 352-п</w:t>
              </w:r>
            </w:hyperlink>
            <w:r>
              <w:rPr>
                <w:color w:val="392C69"/>
              </w:rPr>
              <w:t xml:space="preserve">, от 19.01.2015 </w:t>
            </w:r>
            <w:hyperlink r:id="rId8" w:history="1">
              <w:r>
                <w:rPr>
                  <w:color w:val="0000FF"/>
                </w:rPr>
                <w:t>N 23-п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30.03.2015 </w:t>
            </w:r>
            <w:hyperlink r:id="rId9" w:history="1">
              <w:r>
                <w:rPr>
                  <w:color w:val="0000FF"/>
                </w:rPr>
                <w:t>N 112-п</w:t>
              </w:r>
            </w:hyperlink>
            <w:r>
              <w:rPr>
                <w:color w:val="392C69"/>
              </w:rPr>
              <w:t xml:space="preserve">, от 30.06.2015 </w:t>
            </w:r>
            <w:hyperlink r:id="rId10" w:history="1">
              <w:r>
                <w:rPr>
                  <w:color w:val="0000FF"/>
                </w:rPr>
                <w:t>N 276-п</w:t>
              </w:r>
            </w:hyperlink>
            <w:r>
              <w:rPr>
                <w:color w:val="392C69"/>
              </w:rPr>
              <w:t xml:space="preserve">, от 09.11.2016 </w:t>
            </w:r>
            <w:hyperlink r:id="rId11" w:history="1">
              <w:r>
                <w:rPr>
                  <w:color w:val="0000FF"/>
                </w:rPr>
                <w:t>N 466-п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22.12.2016 </w:t>
            </w:r>
            <w:hyperlink r:id="rId12" w:history="1">
              <w:r>
                <w:rPr>
                  <w:color w:val="0000FF"/>
                </w:rPr>
                <w:t>N 534-п</w:t>
              </w:r>
            </w:hyperlink>
            <w:r>
              <w:rPr>
                <w:color w:val="392C69"/>
              </w:rPr>
              <w:t xml:space="preserve">, от 02.05.2017 </w:t>
            </w:r>
            <w:hyperlink r:id="rId13" w:history="1">
              <w:r>
                <w:rPr>
                  <w:color w:val="0000FF"/>
                </w:rPr>
                <w:t>N 188-п</w:t>
              </w:r>
            </w:hyperlink>
            <w:r>
              <w:rPr>
                <w:color w:val="392C69"/>
              </w:rPr>
              <w:t xml:space="preserve">, от 02.02.2018 </w:t>
            </w:r>
            <w:hyperlink r:id="rId14" w:history="1">
              <w:r>
                <w:rPr>
                  <w:color w:val="0000FF"/>
                </w:rPr>
                <w:t>N 42-п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15" w:history="1">
              <w:r>
                <w:rPr>
                  <w:color w:val="0000FF"/>
                </w:rPr>
                <w:t>N 64-п</w:t>
              </w:r>
            </w:hyperlink>
            <w:r>
              <w:rPr>
                <w:color w:val="392C69"/>
              </w:rPr>
              <w:t xml:space="preserve">, от 27.06.2018 </w:t>
            </w:r>
            <w:hyperlink r:id="rId16" w:history="1">
              <w:r>
                <w:rPr>
                  <w:color w:val="0000FF"/>
                </w:rPr>
                <w:t>N 254-п</w:t>
              </w:r>
            </w:hyperlink>
            <w:r>
              <w:rPr>
                <w:color w:val="392C69"/>
              </w:rPr>
              <w:t xml:space="preserve">, от 15.10.2018 </w:t>
            </w:r>
            <w:hyperlink r:id="rId17" w:history="1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17.12.2018 </w:t>
            </w:r>
            <w:hyperlink r:id="rId18" w:history="1">
              <w:r>
                <w:rPr>
                  <w:color w:val="0000FF"/>
                </w:rPr>
                <w:t>N 572-п</w:t>
              </w:r>
            </w:hyperlink>
            <w:r>
              <w:rPr>
                <w:color w:val="392C69"/>
              </w:rPr>
              <w:t xml:space="preserve">, от 18.02.2019 </w:t>
            </w:r>
            <w:hyperlink r:id="rId19" w:history="1">
              <w:r>
                <w:rPr>
                  <w:color w:val="0000FF"/>
                </w:rPr>
                <w:t>N 64-п</w:t>
              </w:r>
            </w:hyperlink>
            <w:r>
              <w:rPr>
                <w:color w:val="392C69"/>
              </w:rPr>
              <w:t xml:space="preserve">, от 18.04.2019 </w:t>
            </w:r>
            <w:hyperlink r:id="rId20" w:history="1">
              <w:r>
                <w:rPr>
                  <w:color w:val="0000FF"/>
                </w:rPr>
                <w:t>N 170-п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12.08.2019 </w:t>
            </w:r>
            <w:hyperlink r:id="rId21" w:history="1">
              <w:r>
                <w:rPr>
                  <w:color w:val="0000FF"/>
                </w:rPr>
                <w:t>N 362-п</w:t>
              </w:r>
            </w:hyperlink>
            <w:r>
              <w:rPr>
                <w:color w:val="392C69"/>
              </w:rPr>
              <w:t xml:space="preserve">, от 31.01.2020 </w:t>
            </w:r>
            <w:hyperlink r:id="rId22" w:history="1">
              <w:r>
                <w:rPr>
                  <w:color w:val="0000FF"/>
                </w:rPr>
                <w:t>N 49-п</w:t>
              </w:r>
            </w:hyperlink>
            <w:r>
              <w:rPr>
                <w:color w:val="392C69"/>
              </w:rPr>
              <w:t xml:space="preserve">, от 06.03.2020 </w:t>
            </w:r>
            <w:hyperlink r:id="rId23" w:history="1">
              <w:r>
                <w:rPr>
                  <w:color w:val="0000FF"/>
                </w:rPr>
                <w:t>N 106-п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24" w:history="1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20.11.2020 </w:t>
            </w:r>
            <w:hyperlink r:id="rId25" w:history="1">
              <w:r>
                <w:rPr>
                  <w:color w:val="0000FF"/>
                </w:rPr>
                <w:t>N 621-п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ind w:firstLine="540"/>
        <w:jc w:val="both"/>
      </w:pPr>
      <w:r>
        <w:t>Правительство Ставропольского края постановляет:</w:t>
      </w: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8" w:history="1">
        <w:r>
          <w:rPr>
            <w:color w:val="0000FF"/>
          </w:rPr>
          <w:t>Положение</w:t>
        </w:r>
      </w:hyperlink>
      <w:r>
        <w:t xml:space="preserve"> о министерстве образования Ставропольского края.</w:t>
      </w:r>
    </w:p>
    <w:p w:rsidR="00F74C06" w:rsidRDefault="00F74C0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Ставропольского края от 02.02.2018 N 42-п)</w:t>
      </w:r>
    </w:p>
    <w:p w:rsidR="00F74C06" w:rsidRDefault="00F74C06">
      <w:pPr>
        <w:pStyle w:val="ConsPlusNormal"/>
        <w:spacing w:before="220"/>
        <w:ind w:firstLine="540"/>
        <w:jc w:val="both"/>
      </w:pPr>
      <w:r>
        <w:t>2. Настоящее постановление вступает в силу на следующий день после дня его официального опубликования.</w:t>
      </w: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jc w:val="right"/>
      </w:pPr>
      <w:r>
        <w:t>Временно исполняющий</w:t>
      </w:r>
    </w:p>
    <w:p w:rsidR="00F74C06" w:rsidRDefault="00F74C06">
      <w:pPr>
        <w:pStyle w:val="ConsPlusNormal"/>
        <w:jc w:val="right"/>
      </w:pPr>
      <w:r>
        <w:t>обязанности Губернатора</w:t>
      </w:r>
    </w:p>
    <w:p w:rsidR="00F74C06" w:rsidRDefault="00F74C06">
      <w:pPr>
        <w:pStyle w:val="ConsPlusNormal"/>
        <w:jc w:val="right"/>
      </w:pPr>
      <w:r>
        <w:t>Ставропольского края</w:t>
      </w:r>
    </w:p>
    <w:p w:rsidR="00F74C06" w:rsidRDefault="00F74C06">
      <w:pPr>
        <w:pStyle w:val="ConsPlusNormal"/>
        <w:jc w:val="right"/>
      </w:pPr>
      <w:r>
        <w:t>В.В.ВЛАДИМИРОВ</w:t>
      </w: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jc w:val="right"/>
        <w:outlineLvl w:val="0"/>
      </w:pPr>
      <w:r>
        <w:t>Утверждено</w:t>
      </w:r>
    </w:p>
    <w:p w:rsidR="00F74C06" w:rsidRDefault="00F74C06">
      <w:pPr>
        <w:pStyle w:val="ConsPlusNormal"/>
        <w:jc w:val="right"/>
      </w:pPr>
      <w:r>
        <w:t>постановлением</w:t>
      </w:r>
    </w:p>
    <w:p w:rsidR="00F74C06" w:rsidRDefault="00F74C06">
      <w:pPr>
        <w:pStyle w:val="ConsPlusNormal"/>
        <w:jc w:val="right"/>
      </w:pPr>
      <w:r>
        <w:t>Правительства Ставропольского края</w:t>
      </w:r>
    </w:p>
    <w:p w:rsidR="00F74C06" w:rsidRDefault="00F74C06">
      <w:pPr>
        <w:pStyle w:val="ConsPlusNormal"/>
        <w:jc w:val="right"/>
      </w:pPr>
      <w:r>
        <w:t>от 20 ноября 2013 г. N 421-п</w:t>
      </w: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Title"/>
        <w:jc w:val="center"/>
      </w:pPr>
      <w:bookmarkStart w:id="0" w:name="P38"/>
      <w:bookmarkEnd w:id="0"/>
      <w:r>
        <w:t>ПОЛОЖЕНИЕ</w:t>
      </w:r>
    </w:p>
    <w:p w:rsidR="00F74C06" w:rsidRDefault="00F74C06">
      <w:pPr>
        <w:pStyle w:val="ConsPlusTitle"/>
        <w:jc w:val="center"/>
      </w:pPr>
      <w:r>
        <w:t>О МИНИСТЕРСТВЕ ОБРАЗОВАНИЯ СТАВРОПОЛЬСКОГО КРАЯ</w:t>
      </w:r>
    </w:p>
    <w:p w:rsidR="00F74C06" w:rsidRDefault="00F74C0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74C0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4C06" w:rsidRDefault="00F74C0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Ставропольского края</w:t>
            </w:r>
            <w:proofErr w:type="gramEnd"/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15.05.2014 </w:t>
            </w:r>
            <w:hyperlink r:id="rId27" w:history="1">
              <w:r>
                <w:rPr>
                  <w:color w:val="0000FF"/>
                </w:rPr>
                <w:t>N 214-п</w:t>
              </w:r>
            </w:hyperlink>
            <w:r>
              <w:rPr>
                <w:color w:val="392C69"/>
              </w:rPr>
              <w:t xml:space="preserve">, от 29.08.2014 </w:t>
            </w:r>
            <w:hyperlink r:id="rId28" w:history="1">
              <w:r>
                <w:rPr>
                  <w:color w:val="0000FF"/>
                </w:rPr>
                <w:t>N 352-п</w:t>
              </w:r>
            </w:hyperlink>
            <w:r>
              <w:rPr>
                <w:color w:val="392C69"/>
              </w:rPr>
              <w:t xml:space="preserve">, от 19.01.2015 </w:t>
            </w:r>
            <w:hyperlink r:id="rId29" w:history="1">
              <w:r>
                <w:rPr>
                  <w:color w:val="0000FF"/>
                </w:rPr>
                <w:t>N 23-п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30.03.2015 </w:t>
            </w:r>
            <w:hyperlink r:id="rId30" w:history="1">
              <w:r>
                <w:rPr>
                  <w:color w:val="0000FF"/>
                </w:rPr>
                <w:t>N 112-п</w:t>
              </w:r>
            </w:hyperlink>
            <w:r>
              <w:rPr>
                <w:color w:val="392C69"/>
              </w:rPr>
              <w:t xml:space="preserve">, от 30.06.2015 </w:t>
            </w:r>
            <w:hyperlink r:id="rId31" w:history="1">
              <w:r>
                <w:rPr>
                  <w:color w:val="0000FF"/>
                </w:rPr>
                <w:t>N 276-п</w:t>
              </w:r>
            </w:hyperlink>
            <w:r>
              <w:rPr>
                <w:color w:val="392C69"/>
              </w:rPr>
              <w:t xml:space="preserve">, от 09.11.2016 </w:t>
            </w:r>
            <w:hyperlink r:id="rId32" w:history="1">
              <w:r>
                <w:rPr>
                  <w:color w:val="0000FF"/>
                </w:rPr>
                <w:t>N 466-п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22.12.2016 </w:t>
            </w:r>
            <w:hyperlink r:id="rId33" w:history="1">
              <w:r>
                <w:rPr>
                  <w:color w:val="0000FF"/>
                </w:rPr>
                <w:t>N 534-п</w:t>
              </w:r>
            </w:hyperlink>
            <w:r>
              <w:rPr>
                <w:color w:val="392C69"/>
              </w:rPr>
              <w:t xml:space="preserve">, от 02.05.2017 </w:t>
            </w:r>
            <w:hyperlink r:id="rId34" w:history="1">
              <w:r>
                <w:rPr>
                  <w:color w:val="0000FF"/>
                </w:rPr>
                <w:t>N 188-п</w:t>
              </w:r>
            </w:hyperlink>
            <w:r>
              <w:rPr>
                <w:color w:val="392C69"/>
              </w:rPr>
              <w:t xml:space="preserve">, от 02.02.2018 </w:t>
            </w:r>
            <w:hyperlink r:id="rId35" w:history="1">
              <w:r>
                <w:rPr>
                  <w:color w:val="0000FF"/>
                </w:rPr>
                <w:t>N 42-п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36" w:history="1">
              <w:r>
                <w:rPr>
                  <w:color w:val="0000FF"/>
                </w:rPr>
                <w:t>N 64-п</w:t>
              </w:r>
            </w:hyperlink>
            <w:r>
              <w:rPr>
                <w:color w:val="392C69"/>
              </w:rPr>
              <w:t xml:space="preserve">, от 27.06.2018 </w:t>
            </w:r>
            <w:hyperlink r:id="rId37" w:history="1">
              <w:r>
                <w:rPr>
                  <w:color w:val="0000FF"/>
                </w:rPr>
                <w:t>N 254-п</w:t>
              </w:r>
            </w:hyperlink>
            <w:r>
              <w:rPr>
                <w:color w:val="392C69"/>
              </w:rPr>
              <w:t xml:space="preserve">, от 15.10.2018 </w:t>
            </w:r>
            <w:hyperlink r:id="rId38" w:history="1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17.12.2018 </w:t>
            </w:r>
            <w:hyperlink r:id="rId39" w:history="1">
              <w:r>
                <w:rPr>
                  <w:color w:val="0000FF"/>
                </w:rPr>
                <w:t>N 572-п</w:t>
              </w:r>
            </w:hyperlink>
            <w:r>
              <w:rPr>
                <w:color w:val="392C69"/>
              </w:rPr>
              <w:t xml:space="preserve">, от 18.02.2019 </w:t>
            </w:r>
            <w:hyperlink r:id="rId40" w:history="1">
              <w:r>
                <w:rPr>
                  <w:color w:val="0000FF"/>
                </w:rPr>
                <w:t>N 64-п</w:t>
              </w:r>
            </w:hyperlink>
            <w:r>
              <w:rPr>
                <w:color w:val="392C69"/>
              </w:rPr>
              <w:t xml:space="preserve">, от 18.04.2019 </w:t>
            </w:r>
            <w:hyperlink r:id="rId41" w:history="1">
              <w:r>
                <w:rPr>
                  <w:color w:val="0000FF"/>
                </w:rPr>
                <w:t>N 170-п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12.08.2019 </w:t>
            </w:r>
            <w:hyperlink r:id="rId42" w:history="1">
              <w:r>
                <w:rPr>
                  <w:color w:val="0000FF"/>
                </w:rPr>
                <w:t>N 362-п</w:t>
              </w:r>
            </w:hyperlink>
            <w:r>
              <w:rPr>
                <w:color w:val="392C69"/>
              </w:rPr>
              <w:t xml:space="preserve">, от 31.01.2020 </w:t>
            </w:r>
            <w:hyperlink r:id="rId43" w:history="1">
              <w:r>
                <w:rPr>
                  <w:color w:val="0000FF"/>
                </w:rPr>
                <w:t>N 49-п</w:t>
              </w:r>
            </w:hyperlink>
            <w:r>
              <w:rPr>
                <w:color w:val="392C69"/>
              </w:rPr>
              <w:t xml:space="preserve">, от 06.03.2020 </w:t>
            </w:r>
            <w:hyperlink r:id="rId44" w:history="1">
              <w:r>
                <w:rPr>
                  <w:color w:val="0000FF"/>
                </w:rPr>
                <w:t>N 106-п</w:t>
              </w:r>
            </w:hyperlink>
            <w:r>
              <w:rPr>
                <w:color w:val="392C69"/>
              </w:rPr>
              <w:t>,</w:t>
            </w:r>
          </w:p>
          <w:p w:rsidR="00F74C06" w:rsidRDefault="00F74C0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45" w:history="1">
              <w:r>
                <w:rPr>
                  <w:color w:val="0000FF"/>
                </w:rPr>
                <w:t>N 335-п</w:t>
              </w:r>
            </w:hyperlink>
            <w:r>
              <w:rPr>
                <w:color w:val="392C69"/>
              </w:rPr>
              <w:t xml:space="preserve">, от 20.11.2020 </w:t>
            </w:r>
            <w:hyperlink r:id="rId46" w:history="1">
              <w:r>
                <w:rPr>
                  <w:color w:val="0000FF"/>
                </w:rPr>
                <w:t>N 621-п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74C06" w:rsidRDefault="00F74C06">
      <w:pPr>
        <w:pStyle w:val="ConsPlusNormal"/>
        <w:jc w:val="both"/>
      </w:pPr>
    </w:p>
    <w:p w:rsidR="00F74C06" w:rsidRDefault="00F74C06">
      <w:pPr>
        <w:pStyle w:val="ConsPlusTitle"/>
        <w:jc w:val="center"/>
        <w:outlineLvl w:val="1"/>
      </w:pPr>
      <w:r>
        <w:t>III. Полномочия</w:t>
      </w:r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ind w:firstLine="540"/>
        <w:jc w:val="both"/>
      </w:pPr>
      <w:r>
        <w:t>10. Министерство в соответствии с возложенными на него основными задачами осуществляет следующие функции в установленной сфере деятельности:</w:t>
      </w:r>
    </w:p>
    <w:p w:rsidR="00F74C06" w:rsidRDefault="00F74C06">
      <w:pPr>
        <w:pStyle w:val="ConsPlusNormal"/>
        <w:spacing w:before="220"/>
        <w:ind w:firstLine="540"/>
        <w:jc w:val="both"/>
      </w:pPr>
      <w:r>
        <w:t>10.3. Осуществляет:</w:t>
      </w:r>
    </w:p>
    <w:p w:rsidR="00F74C06" w:rsidRDefault="00F74C06">
      <w:pPr>
        <w:pStyle w:val="ConsPlusNonformat"/>
        <w:jc w:val="both"/>
      </w:pPr>
      <w:r>
        <w:t xml:space="preserve">      4</w:t>
      </w:r>
    </w:p>
    <w:p w:rsidR="00F74C06" w:rsidRDefault="00F74C06">
      <w:pPr>
        <w:pStyle w:val="ConsPlusNonformat"/>
        <w:jc w:val="both"/>
      </w:pPr>
      <w:r>
        <w:t xml:space="preserve">    17</w:t>
      </w:r>
      <w:proofErr w:type="gramStart"/>
      <w:r>
        <w:t xml:space="preserve"> )</w:t>
      </w:r>
      <w:proofErr w:type="gramEnd"/>
      <w:r>
        <w:t xml:space="preserve"> в пределах своей компетенции региональный государственный контроль</w:t>
      </w:r>
    </w:p>
    <w:p w:rsidR="00F74C06" w:rsidRDefault="00F74C06">
      <w:pPr>
        <w:pStyle w:val="ConsPlusNonformat"/>
        <w:jc w:val="both"/>
      </w:pPr>
      <w:r>
        <w:t>за достоверностью, актуальностью и полнотой сведений об организациях отдыха</w:t>
      </w:r>
    </w:p>
    <w:p w:rsidR="00F74C06" w:rsidRDefault="00F74C06">
      <w:pPr>
        <w:pStyle w:val="ConsPlusNonformat"/>
        <w:jc w:val="both"/>
      </w:pPr>
      <w:r>
        <w:t>детей  и их оздоровления, содержащихся в реестре организаций отдыха детей и</w:t>
      </w:r>
    </w:p>
    <w:p w:rsidR="00F74C06" w:rsidRDefault="00F74C06">
      <w:pPr>
        <w:pStyle w:val="ConsPlusNonformat"/>
        <w:jc w:val="both"/>
      </w:pPr>
      <w:r>
        <w:t>их оздоровления;</w:t>
      </w:r>
    </w:p>
    <w:p w:rsidR="00F74C06" w:rsidRDefault="00F74C06">
      <w:pPr>
        <w:pStyle w:val="ConsPlusNonformat"/>
        <w:jc w:val="both"/>
      </w:pPr>
      <w:proofErr w:type="gramStart"/>
      <w:r>
        <w:t>(</w:t>
      </w:r>
      <w:proofErr w:type="spellStart"/>
      <w:r>
        <w:t>пп</w:t>
      </w:r>
      <w:proofErr w:type="spellEnd"/>
      <w:r>
        <w:t xml:space="preserve">.   17.4   введен  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 Правительства  Ставропольского  края</w:t>
      </w:r>
      <w:proofErr w:type="gramEnd"/>
    </w:p>
    <w:p w:rsidR="00F74C06" w:rsidRDefault="00F74C06">
      <w:pPr>
        <w:pStyle w:val="ConsPlusNonformat"/>
        <w:jc w:val="both"/>
      </w:pPr>
      <w:r>
        <w:t>от 31.01.2020 N 49-п)</w:t>
      </w:r>
    </w:p>
    <w:p w:rsidR="00F74C06" w:rsidRDefault="00F74C06" w:rsidP="00856BFC">
      <w:pPr>
        <w:pStyle w:val="ConsPlusNonformat"/>
        <w:jc w:val="both"/>
      </w:pPr>
      <w:r>
        <w:t xml:space="preserve">      </w:t>
      </w:r>
      <w:bookmarkStart w:id="1" w:name="_GoBack"/>
      <w:bookmarkEnd w:id="1"/>
    </w:p>
    <w:p w:rsidR="00F74C06" w:rsidRDefault="00F74C06">
      <w:pPr>
        <w:pStyle w:val="ConsPlusNormal"/>
        <w:jc w:val="both"/>
      </w:pPr>
    </w:p>
    <w:p w:rsidR="00F74C06" w:rsidRDefault="00F74C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6FBC" w:rsidRDefault="00CC6FBC"/>
    <w:sectPr w:rsidR="00CC6FBC" w:rsidSect="000E6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06"/>
    <w:rsid w:val="00856BFC"/>
    <w:rsid w:val="00CC6FBC"/>
    <w:rsid w:val="00F7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4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7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74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74C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4C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4C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7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4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7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74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74C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74C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74C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119585FCB324231F4E24EA6D4DE141F7F9E7FDD9E50BFC3AF2E70A41BCE46A14205919F5E89DD3A74C00CDB766EB868E040B204D0FCB1197716C092m5P8H" TargetMode="External"/><Relationship Id="rId18" Type="http://schemas.openxmlformats.org/officeDocument/2006/relationships/hyperlink" Target="consultantplus://offline/ref=D119585FCB324231F4E24EA6D4DE141F7F9E7FDD9E55B9C2AC2A70A41BCE46A14205919F5E89DD3A74C00CDB766EB868E040B204D0FCB1197716C092m5P8H" TargetMode="External"/><Relationship Id="rId26" Type="http://schemas.openxmlformats.org/officeDocument/2006/relationships/hyperlink" Target="consultantplus://offline/ref=D119585FCB324231F4E24EA6D4DE141F7F9E7FDD9E53B0C4AC2870A41BCE46A14205919F5E89DD3A74C00CDB746EB868E040B204D0FCB1197716C092m5P8H" TargetMode="External"/><Relationship Id="rId39" Type="http://schemas.openxmlformats.org/officeDocument/2006/relationships/hyperlink" Target="consultantplus://offline/ref=D119585FCB324231F4E24EA6D4DE141F7F9E7FDD9E55B9C2AC2A70A41BCE46A14205919F5E89DD3A74C00CDB766EB868E040B204D0FCB1197716C092m5P8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119585FCB324231F4E24EA6D4DE141F7F9E7FDD9E54B8C7AD2B70A41BCE46A14205919F5E89DD3A74C00CDB766EB868E040B204D0FCB1197716C092m5P8H" TargetMode="External"/><Relationship Id="rId34" Type="http://schemas.openxmlformats.org/officeDocument/2006/relationships/hyperlink" Target="consultantplus://offline/ref=D119585FCB324231F4E24EA6D4DE141F7F9E7FDD9E50BFC3AF2E70A41BCE46A14205919F5E89DD3A74C00CDB766EB868E040B204D0FCB1197716C092m5P8H" TargetMode="External"/><Relationship Id="rId42" Type="http://schemas.openxmlformats.org/officeDocument/2006/relationships/hyperlink" Target="consultantplus://offline/ref=D119585FCB324231F4E24EA6D4DE141F7F9E7FDD9E54B8C7AD2B70A41BCE46A14205919F5E89DD3A74C00CDB766EB868E040B204D0FCB1197716C092m5P8H" TargetMode="External"/><Relationship Id="rId47" Type="http://schemas.openxmlformats.org/officeDocument/2006/relationships/hyperlink" Target="consultantplus://offline/ref=D119585FCB324231F4E24EA6D4DE141F7F9E7FDD9E54B0C3AD2570A41BCE46A14205919F5E89DD3A74C00CDA746EB868E040B204D0FCB1197716C092m5P8H" TargetMode="External"/><Relationship Id="rId7" Type="http://schemas.openxmlformats.org/officeDocument/2006/relationships/hyperlink" Target="consultantplus://offline/ref=D119585FCB324231F4E24EA6D4DE141F7F9E7FDD9857B0C0AC262DAE13974AA3450ACE8859C0D13B74C00CDE7831BD7DF118BE07CCE3B2056B14C2m9P0H" TargetMode="External"/><Relationship Id="rId12" Type="http://schemas.openxmlformats.org/officeDocument/2006/relationships/hyperlink" Target="consultantplus://offline/ref=D119585FCB324231F4E24EA6D4DE141F7F9E7FDD9E50B9C6A52D70A41BCE46A14205919F5E89DD3A74C00CDB766EB868E040B204D0FCB1197716C092m5P8H" TargetMode="External"/><Relationship Id="rId17" Type="http://schemas.openxmlformats.org/officeDocument/2006/relationships/hyperlink" Target="consultantplus://offline/ref=D119585FCB324231F4E24EA6D4DE141F7F9E7FDD9E52B0C4AC2E70A41BCE46A14205919F5E89DD3A74C00CDB766EB868E040B204D0FCB1197716C092m5P8H" TargetMode="External"/><Relationship Id="rId25" Type="http://schemas.openxmlformats.org/officeDocument/2006/relationships/hyperlink" Target="consultantplus://offline/ref=D119585FCB324231F4E24EA6D4DE141F7F9E7FDD9E57B1C2AC2470A41BCE46A14205919F5E89DD3A74C00CDB766EB868E040B204D0FCB1197716C092m5P8H" TargetMode="External"/><Relationship Id="rId33" Type="http://schemas.openxmlformats.org/officeDocument/2006/relationships/hyperlink" Target="consultantplus://offline/ref=D119585FCB324231F4E24EA6D4DE141F7F9E7FDD9E50B9C6A52D70A41BCE46A14205919F5E89DD3A74C00CDB766EB868E040B204D0FCB1197716C092m5P8H" TargetMode="External"/><Relationship Id="rId38" Type="http://schemas.openxmlformats.org/officeDocument/2006/relationships/hyperlink" Target="consultantplus://offline/ref=D119585FCB324231F4E24EA6D4DE141F7F9E7FDD9E52B0C4AC2E70A41BCE46A14205919F5E89DD3A74C00CDB766EB868E040B204D0FCB1197716C092m5P8H" TargetMode="External"/><Relationship Id="rId46" Type="http://schemas.openxmlformats.org/officeDocument/2006/relationships/hyperlink" Target="consultantplus://offline/ref=D119585FCB324231F4E24EA6D4DE141F7F9E7FDD9E57B1C2AC2470A41BCE46A14205919F5E89DD3A74C00CDB766EB868E040B204D0FCB1197716C092m5P8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19585FCB324231F4E24EA6D4DE141F7F9E7FDD9E52BCC2A42970A41BCE46A14205919F5E89DD3A74C00CDB766EB868E040B204D0FCB1197716C092m5P8H" TargetMode="External"/><Relationship Id="rId20" Type="http://schemas.openxmlformats.org/officeDocument/2006/relationships/hyperlink" Target="consultantplus://offline/ref=D119585FCB324231F4E24EA6D4DE141F7F9E7FDD9E55BEC5AE2D70A41BCE46A14205919F5E89DD3A74C00CDB766EB868E040B204D0FCB1197716C092m5P8H" TargetMode="External"/><Relationship Id="rId29" Type="http://schemas.openxmlformats.org/officeDocument/2006/relationships/hyperlink" Target="consultantplus://offline/ref=D119585FCB324231F4E24EA6D4DE141F7F9E7FDD9753BAC4AF262DAE13974AA3450ACE8859C0D13B74C00CDE7831BD7DF118BE07CCE3B2056B14C2m9P0H" TargetMode="External"/><Relationship Id="rId41" Type="http://schemas.openxmlformats.org/officeDocument/2006/relationships/hyperlink" Target="consultantplus://offline/ref=D119585FCB324231F4E24EA6D4DE141F7F9E7FDD9E55BEC5AE2D70A41BCE46A14205919F5E89DD3A74C00CDB766EB868E040B204D0FCB1197716C092m5P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119585FCB324231F4E24EA6D4DE141F7F9E7FDD9853B1C3A8262DAE13974AA3450ACE8859C0D13B74C00CDE7831BD7DF118BE07CCE3B2056B14C2m9P0H" TargetMode="External"/><Relationship Id="rId11" Type="http://schemas.openxmlformats.org/officeDocument/2006/relationships/hyperlink" Target="consultantplus://offline/ref=D119585FCB324231F4E24EA6D4DE141F7F9E7FDD9E51B1C5AA2C70A41BCE46A14205919F5E89DD3A74C00CDB766EB868E040B204D0FCB1197716C092m5P8H" TargetMode="External"/><Relationship Id="rId24" Type="http://schemas.openxmlformats.org/officeDocument/2006/relationships/hyperlink" Target="consultantplus://offline/ref=D119585FCB324231F4E24EA6D4DE141F7F9E7FDD9E57BBC4AD2C70A41BCE46A14205919F5E89DD3A74C00CDB766EB868E040B204D0FCB1197716C092m5P8H" TargetMode="External"/><Relationship Id="rId32" Type="http://schemas.openxmlformats.org/officeDocument/2006/relationships/hyperlink" Target="consultantplus://offline/ref=D119585FCB324231F4E24EA6D4DE141F7F9E7FDD9E51B1C5AA2C70A41BCE46A14205919F5E89DD3A74C00CDB766EB868E040B204D0FCB1197716C092m5P8H" TargetMode="External"/><Relationship Id="rId37" Type="http://schemas.openxmlformats.org/officeDocument/2006/relationships/hyperlink" Target="consultantplus://offline/ref=D119585FCB324231F4E24EA6D4DE141F7F9E7FDD9E52BCC2A42970A41BCE46A14205919F5E89DD3A74C00CDB766EB868E040B204D0FCB1197716C092m5P8H" TargetMode="External"/><Relationship Id="rId40" Type="http://schemas.openxmlformats.org/officeDocument/2006/relationships/hyperlink" Target="consultantplus://offline/ref=D119585FCB324231F4E24EA6D4DE141F7F9E7FDD9E55BBC4AD2E70A41BCE46A14205919F5E89DD3A74C00CDB766EB868E040B204D0FCB1197716C092m5P8H" TargetMode="External"/><Relationship Id="rId45" Type="http://schemas.openxmlformats.org/officeDocument/2006/relationships/hyperlink" Target="consultantplus://offline/ref=D119585FCB324231F4E24EA6D4DE141F7F9E7FDD9E57BBC4AD2C70A41BCE46A14205919F5E89DD3A74C00CDB766EB868E040B204D0FCB1197716C092m5P8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D119585FCB324231F4E24EA6D4DE141F7F9E7FDD9E53B1C4A52570A41BCE46A14205919F5E89DD3A74C00CDB766EB868E040B204D0FCB1197716C092m5P8H" TargetMode="External"/><Relationship Id="rId23" Type="http://schemas.openxmlformats.org/officeDocument/2006/relationships/hyperlink" Target="consultantplus://offline/ref=D119585FCB324231F4E24EA6D4DE141F7F9E7FDD9E54B1C4AD2970A41BCE46A14205919F5E89DD3A74C00CDB766EB868E040B204D0FCB1197716C092m5P8H" TargetMode="External"/><Relationship Id="rId28" Type="http://schemas.openxmlformats.org/officeDocument/2006/relationships/hyperlink" Target="consultantplus://offline/ref=D119585FCB324231F4E24EA6D4DE141F7F9E7FDD9857B0C0AC262DAE13974AA3450ACE8859C0D13B74C00CDE7831BD7DF118BE07CCE3B2056B14C2m9P0H" TargetMode="External"/><Relationship Id="rId36" Type="http://schemas.openxmlformats.org/officeDocument/2006/relationships/hyperlink" Target="consultantplus://offline/ref=D119585FCB324231F4E24EA6D4DE141F7F9E7FDD9E53B1C4A52570A41BCE46A14205919F5E89DD3A74C00CDB766EB868E040B204D0FCB1197716C092m5P8H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D119585FCB324231F4E24EA6D4DE141F7F9E7FDD9759BAC1A5262DAE13974AA3450ACE8859C0D13B74C00CDE7831BD7DF118BE07CCE3B2056B14C2m9P0H" TargetMode="External"/><Relationship Id="rId19" Type="http://schemas.openxmlformats.org/officeDocument/2006/relationships/hyperlink" Target="consultantplus://offline/ref=D119585FCB324231F4E24EA6D4DE141F7F9E7FDD9E55BBC4AD2E70A41BCE46A14205919F5E89DD3A74C00CDB766EB868E040B204D0FCB1197716C092m5P8H" TargetMode="External"/><Relationship Id="rId31" Type="http://schemas.openxmlformats.org/officeDocument/2006/relationships/hyperlink" Target="consultantplus://offline/ref=D119585FCB324231F4E24EA6D4DE141F7F9E7FDD9759BAC1A5262DAE13974AA3450ACE8859C0D13B74C00CDE7831BD7DF118BE07CCE3B2056B14C2m9P0H" TargetMode="External"/><Relationship Id="rId44" Type="http://schemas.openxmlformats.org/officeDocument/2006/relationships/hyperlink" Target="consultantplus://offline/ref=D119585FCB324231F4E24EA6D4DE141F7F9E7FDD9E54B1C4AD2970A41BCE46A14205919F5E89DD3A74C00CDB766EB868E040B204D0FCB1197716C092m5P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19585FCB324231F4E24EA6D4DE141F7F9E7FDD9755BDC5A4262DAE13974AA3450ACE8859C0D13B74C00CDE7831BD7DF118BE07CCE3B2056B14C2m9P0H" TargetMode="External"/><Relationship Id="rId14" Type="http://schemas.openxmlformats.org/officeDocument/2006/relationships/hyperlink" Target="consultantplus://offline/ref=D119585FCB324231F4E24EA6D4DE141F7F9E7FDD9E53B0C4AC2870A41BCE46A14205919F5E89DD3A74C00CDB766EB868E040B204D0FCB1197716C092m5P8H" TargetMode="External"/><Relationship Id="rId22" Type="http://schemas.openxmlformats.org/officeDocument/2006/relationships/hyperlink" Target="consultantplus://offline/ref=D119585FCB324231F4E24EA6D4DE141F7F9E7FDD9E54B0C3AD2570A41BCE46A14205919F5E89DD3A74C00CDB766EB868E040B204D0FCB1197716C092m5P8H" TargetMode="External"/><Relationship Id="rId27" Type="http://schemas.openxmlformats.org/officeDocument/2006/relationships/hyperlink" Target="consultantplus://offline/ref=D119585FCB324231F4E24EA6D4DE141F7F9E7FDD9853B1C3A8262DAE13974AA3450ACE8859C0D13B74C00CDE7831BD7DF118BE07CCE3B2056B14C2m9P0H" TargetMode="External"/><Relationship Id="rId30" Type="http://schemas.openxmlformats.org/officeDocument/2006/relationships/hyperlink" Target="consultantplus://offline/ref=D119585FCB324231F4E24EA6D4DE141F7F9E7FDD9755BDC5A4262DAE13974AA3450ACE8859C0D13B74C00CDE7831BD7DF118BE07CCE3B2056B14C2m9P0H" TargetMode="External"/><Relationship Id="rId35" Type="http://schemas.openxmlformats.org/officeDocument/2006/relationships/hyperlink" Target="consultantplus://offline/ref=D119585FCB324231F4E24EA6D4DE141F7F9E7FDD9E53B0C4AC2870A41BCE46A14205919F5E89DD3A74C00CDB7B6EB868E040B204D0FCB1197716C092m5P8H" TargetMode="External"/><Relationship Id="rId43" Type="http://schemas.openxmlformats.org/officeDocument/2006/relationships/hyperlink" Target="consultantplus://offline/ref=D119585FCB324231F4E24EA6D4DE141F7F9E7FDD9E54B0C3AD2570A41BCE46A14205919F5E89DD3A74C00CDB766EB868E040B204D0FCB1197716C092m5P8H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D119585FCB324231F4E24EA6D4DE141F7F9E7FDD9753BAC4AF262DAE13974AA3450ACE8859C0D13B74C00CDE7831BD7DF118BE07CCE3B2056B14C2m9P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1432</Words>
  <Characters>8167</Characters>
  <Application>Microsoft Office Word</Application>
  <DocSecurity>0</DocSecurity>
  <Lines>68</Lines>
  <Paragraphs>19</Paragraphs>
  <ScaleCrop>false</ScaleCrop>
  <Company/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Гарибянц Юлиана Юрьевна</dc:creator>
  <cp:lastModifiedBy>Гарибянц Юлиана Юрьевна</cp:lastModifiedBy>
  <cp:revision>2</cp:revision>
  <dcterms:created xsi:type="dcterms:W3CDTF">2020-12-12T07:15:00Z</dcterms:created>
  <dcterms:modified xsi:type="dcterms:W3CDTF">2020-12-12T07:18:00Z</dcterms:modified>
</cp:coreProperties>
</file>